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FA" w:rsidRPr="00F76FFA" w:rsidRDefault="00F76FFA" w:rsidP="00F76F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FFA">
        <w:rPr>
          <w:rFonts w:ascii="Times New Roman" w:hAnsi="Times New Roman" w:cs="Times New Roman"/>
          <w:b/>
          <w:sz w:val="24"/>
          <w:szCs w:val="24"/>
        </w:rPr>
        <w:t>Объявление                                                                                                                                                  о проведении конкурса на замещение вакантной должности му</w:t>
      </w:r>
      <w:r>
        <w:rPr>
          <w:rFonts w:ascii="Times New Roman" w:hAnsi="Times New Roman" w:cs="Times New Roman"/>
          <w:b/>
          <w:sz w:val="24"/>
          <w:szCs w:val="24"/>
        </w:rPr>
        <w:t>ниципальной службы в Администрац</w:t>
      </w:r>
      <w:r w:rsidRPr="00F76FFA">
        <w:rPr>
          <w:rFonts w:ascii="Times New Roman" w:hAnsi="Times New Roman" w:cs="Times New Roman"/>
          <w:b/>
          <w:sz w:val="24"/>
          <w:szCs w:val="24"/>
        </w:rPr>
        <w:t>ии поселка Солнцево</w:t>
      </w:r>
    </w:p>
    <w:p w:rsidR="00F76FFA" w:rsidRDefault="00F76FFA" w:rsidP="00F76FFA"/>
    <w:p w:rsidR="00F76FFA" w:rsidRPr="00BB0CF8" w:rsidRDefault="00C17EB9" w:rsidP="00031F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76FFA" w:rsidRPr="00BB0CF8">
        <w:rPr>
          <w:rFonts w:ascii="Times New Roman" w:hAnsi="Times New Roman" w:cs="Times New Roman"/>
          <w:sz w:val="24"/>
          <w:szCs w:val="24"/>
        </w:rPr>
        <w:t>В Администрации поселка Солнцево проводится конкурс на замещение вакантной должности – заместителя Главы Администрации поселка Солнцево.</w:t>
      </w:r>
    </w:p>
    <w:p w:rsidR="00F76FFA" w:rsidRPr="00BB0CF8" w:rsidRDefault="00BB0CF8" w:rsidP="00031F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17EB9">
        <w:rPr>
          <w:rFonts w:ascii="Times New Roman" w:hAnsi="Times New Roman" w:cs="Times New Roman"/>
          <w:sz w:val="24"/>
          <w:szCs w:val="24"/>
        </w:rPr>
        <w:t xml:space="preserve"> </w:t>
      </w:r>
      <w:r w:rsidR="00F76FFA" w:rsidRPr="00BB0CF8">
        <w:rPr>
          <w:rFonts w:ascii="Times New Roman" w:hAnsi="Times New Roman" w:cs="Times New Roman"/>
          <w:sz w:val="24"/>
          <w:szCs w:val="24"/>
        </w:rPr>
        <w:t>К претенденту на замещение вакантной должности предъявляются следующие квалификационные требования</w:t>
      </w:r>
      <w:r w:rsidRPr="00BB0CF8">
        <w:rPr>
          <w:rFonts w:ascii="Times New Roman" w:hAnsi="Times New Roman" w:cs="Times New Roman"/>
          <w:sz w:val="24"/>
          <w:szCs w:val="24"/>
        </w:rPr>
        <w:t xml:space="preserve">: </w:t>
      </w:r>
      <w:r w:rsidRPr="00BB0CF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высшее образование не ниже уровня </w:t>
      </w:r>
      <w:proofErr w:type="spellStart"/>
      <w:r w:rsidRPr="00BB0CF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специалитета</w:t>
      </w:r>
      <w:proofErr w:type="spellEnd"/>
      <w:r w:rsidRPr="00BB0CF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 магистратуры, не менее четырех лет стажа муниципальной службы или стажа работы по специальности, направлению подготовки;</w:t>
      </w:r>
    </w:p>
    <w:p w:rsidR="00F76FFA" w:rsidRDefault="00BB0CF8" w:rsidP="00031F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7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Документы от граждан на участие в конкурсе принимаются в Администрации поселка Солнцево период с </w:t>
      </w:r>
      <w:r w:rsidR="00B77509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июля 2018 г. по </w:t>
      </w:r>
      <w:r w:rsidR="00B7750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августа 2018 г. Срок окончания </w:t>
      </w:r>
      <w:r w:rsidR="008B0AF5">
        <w:rPr>
          <w:rFonts w:ascii="Times New Roman" w:hAnsi="Times New Roman" w:cs="Times New Roman"/>
          <w:sz w:val="24"/>
          <w:szCs w:val="24"/>
        </w:rPr>
        <w:t xml:space="preserve">приема документов: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7750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-00 часов </w:t>
      </w:r>
      <w:r w:rsidR="00B7750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августа 2018 г.</w:t>
      </w:r>
    </w:p>
    <w:p w:rsidR="00C17EB9" w:rsidRDefault="00C17EB9" w:rsidP="00031F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CF8">
        <w:rPr>
          <w:rFonts w:ascii="Times New Roman" w:hAnsi="Times New Roman" w:cs="Times New Roman"/>
          <w:sz w:val="24"/>
          <w:szCs w:val="24"/>
        </w:rPr>
        <w:t xml:space="preserve">      Конкурс проводится в </w:t>
      </w:r>
      <w:r w:rsidR="00263875">
        <w:rPr>
          <w:rFonts w:ascii="Times New Roman" w:hAnsi="Times New Roman" w:cs="Times New Roman"/>
          <w:sz w:val="24"/>
          <w:szCs w:val="24"/>
        </w:rPr>
        <w:t>1</w:t>
      </w:r>
      <w:r w:rsidR="00B77509">
        <w:rPr>
          <w:rFonts w:ascii="Times New Roman" w:hAnsi="Times New Roman" w:cs="Times New Roman"/>
          <w:sz w:val="24"/>
          <w:szCs w:val="24"/>
        </w:rPr>
        <w:t>1</w:t>
      </w:r>
      <w:r w:rsidR="00263875">
        <w:rPr>
          <w:rFonts w:ascii="Times New Roman" w:hAnsi="Times New Roman" w:cs="Times New Roman"/>
          <w:sz w:val="24"/>
          <w:szCs w:val="24"/>
        </w:rPr>
        <w:t>-00</w:t>
      </w:r>
      <w:r w:rsidR="00BB0CF8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77509">
        <w:rPr>
          <w:rFonts w:ascii="Times New Roman" w:hAnsi="Times New Roman" w:cs="Times New Roman"/>
          <w:sz w:val="24"/>
          <w:szCs w:val="24"/>
        </w:rPr>
        <w:t>23</w:t>
      </w:r>
      <w:r w:rsidR="00BB0CF8">
        <w:rPr>
          <w:rFonts w:ascii="Times New Roman" w:hAnsi="Times New Roman" w:cs="Times New Roman"/>
          <w:sz w:val="24"/>
          <w:szCs w:val="24"/>
        </w:rPr>
        <w:t xml:space="preserve"> августа  2018 г. в помещении Администрации поселка Солнцев</w:t>
      </w:r>
      <w:r w:rsidR="004314DE">
        <w:rPr>
          <w:rFonts w:ascii="Times New Roman" w:hAnsi="Times New Roman" w:cs="Times New Roman"/>
          <w:sz w:val="24"/>
          <w:szCs w:val="24"/>
        </w:rPr>
        <w:t>о методом собеседования претендента с конкурсной комиссией.</w:t>
      </w:r>
      <w:r w:rsidR="007F4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0CF8" w:rsidRDefault="00C17EB9" w:rsidP="00031F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F4784">
        <w:rPr>
          <w:rFonts w:ascii="Times New Roman" w:hAnsi="Times New Roman" w:cs="Times New Roman"/>
          <w:sz w:val="24"/>
          <w:szCs w:val="24"/>
        </w:rPr>
        <w:t>Победителем конкурса признается конкурсант, набравший наибольшее количество баллов.</w:t>
      </w:r>
    </w:p>
    <w:p w:rsidR="008B0AF5" w:rsidRPr="00BB0CF8" w:rsidRDefault="008B0AF5" w:rsidP="00031F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7EB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Информацию о конкурсе можно получить в Администрации поселка Солнцево по адресу: 306120, Курская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Солнцевский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поселок Солнцево, ул. Ленина, </w:t>
      </w:r>
      <w:r w:rsidR="00031F4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д. 35., посредством электронной почты: </w:t>
      </w:r>
      <w:hyperlink r:id="rId6" w:history="1">
        <w:r w:rsidRPr="003E1A6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solna</w:t>
        </w:r>
        <w:r w:rsidRPr="003E1A69">
          <w:rPr>
            <w:rStyle w:val="a8"/>
            <w:rFonts w:ascii="Times New Roman" w:hAnsi="Times New Roman" w:cs="Times New Roman"/>
            <w:sz w:val="24"/>
            <w:szCs w:val="24"/>
          </w:rPr>
          <w:t>46@</w:t>
        </w:r>
        <w:r w:rsidRPr="003E1A6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E1A6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3E1A6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а  также по телефону (47154)2-24-06.Контактное лицо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Викторовна.</w:t>
      </w:r>
    </w:p>
    <w:p w:rsidR="00586CC4" w:rsidRDefault="00586CC4" w:rsidP="00586CC4">
      <w:pPr>
        <w:pStyle w:val="s1"/>
        <w:shd w:val="clear" w:color="auto" w:fill="FFFFFF"/>
      </w:pPr>
      <w:proofErr w:type="gramStart"/>
      <w:r>
        <w:t>Гражданин</w:t>
      </w:r>
      <w:proofErr w:type="gramEnd"/>
      <w:r>
        <w:t xml:space="preserve"> изъявивший желание участвовать в конкурсе, представляет следующие документы:</w:t>
      </w:r>
    </w:p>
    <w:p w:rsidR="00586CC4" w:rsidRDefault="00586CC4" w:rsidP="00586CC4">
      <w:pPr>
        <w:pStyle w:val="s1"/>
        <w:shd w:val="clear" w:color="auto" w:fill="FFFFFF"/>
        <w:contextualSpacing/>
      </w:pPr>
      <w:r>
        <w:t>а) личное заявление;</w:t>
      </w:r>
    </w:p>
    <w:p w:rsidR="00586CC4" w:rsidRDefault="00586CC4" w:rsidP="00586CC4">
      <w:pPr>
        <w:pStyle w:val="s1"/>
        <w:shd w:val="clear" w:color="auto" w:fill="FFFFFF"/>
        <w:contextualSpacing/>
      </w:pPr>
      <w:proofErr w:type="gramStart"/>
      <w:r>
        <w:t>б) собственноручно заполненную и подписанную анкету по форме, установленной распоряжением Правительства Российской Федерации от 26 мая 2005 года N 667-р "Об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Федерации", с приложением фотографии;</w:t>
      </w:r>
      <w:proofErr w:type="gramEnd"/>
    </w:p>
    <w:p w:rsidR="00586CC4" w:rsidRDefault="00586CC4" w:rsidP="00586CC4">
      <w:pPr>
        <w:pStyle w:val="s1"/>
        <w:shd w:val="clear" w:color="auto" w:fill="FFFFFF"/>
        <w:contextualSpacing/>
      </w:pPr>
      <w:r>
        <w:t>в) копию паспорта или иного документа, удостоверяющего личность;</w:t>
      </w:r>
    </w:p>
    <w:p w:rsidR="00586CC4" w:rsidRDefault="00586CC4" w:rsidP="00586CC4">
      <w:pPr>
        <w:pStyle w:val="s1"/>
        <w:shd w:val="clear" w:color="auto" w:fill="FFFFFF"/>
        <w:contextualSpacing/>
      </w:pPr>
      <w:r>
        <w:t xml:space="preserve">г) копии документов, подтверждающих необходимое профессиональное образование, стаж работы и квалификацию; </w:t>
      </w:r>
    </w:p>
    <w:p w:rsidR="00586CC4" w:rsidRDefault="00586CC4" w:rsidP="00586CC4">
      <w:pPr>
        <w:pStyle w:val="s1"/>
        <w:shd w:val="clear" w:color="auto" w:fill="FFFFFF"/>
        <w:contextualSpacing/>
      </w:pPr>
      <w:r>
        <w:t xml:space="preserve">- копию трудовой книжки; </w:t>
      </w:r>
    </w:p>
    <w:p w:rsidR="00586CC4" w:rsidRDefault="00586CC4" w:rsidP="00586CC4">
      <w:pPr>
        <w:pStyle w:val="s1"/>
        <w:shd w:val="clear" w:color="auto" w:fill="FFFFFF"/>
        <w:contextualSpacing/>
      </w:pPr>
      <w: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звания;</w:t>
      </w:r>
    </w:p>
    <w:p w:rsidR="00586CC4" w:rsidRDefault="00586CC4" w:rsidP="00586CC4">
      <w:pPr>
        <w:pStyle w:val="s1"/>
        <w:shd w:val="clear" w:color="auto" w:fill="FFFFFF"/>
        <w:contextualSpacing/>
      </w:pPr>
      <w:proofErr w:type="spellStart"/>
      <w:r>
        <w:t>д</w:t>
      </w:r>
      <w:proofErr w:type="spellEnd"/>
      <w:r>
        <w:t>) копию страхового свидетельства обязательного пенсионного страхования</w:t>
      </w:r>
      <w:proofErr w:type="gramStart"/>
      <w:r>
        <w:t>;;</w:t>
      </w:r>
      <w:proofErr w:type="gramEnd"/>
    </w:p>
    <w:p w:rsidR="00586CC4" w:rsidRDefault="00586CC4" w:rsidP="00586CC4">
      <w:pPr>
        <w:pStyle w:val="s1"/>
        <w:shd w:val="clear" w:color="auto" w:fill="FFFFFF"/>
        <w:contextualSpacing/>
      </w:pPr>
      <w:r>
        <w:t>е)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586CC4" w:rsidRDefault="00586CC4" w:rsidP="00586CC4">
      <w:pPr>
        <w:pStyle w:val="s1"/>
        <w:shd w:val="clear" w:color="auto" w:fill="FFFFFF"/>
        <w:contextualSpacing/>
      </w:pPr>
      <w:r>
        <w:t>ж) документы воинского учета - для граждан, пребывающих в запасе, и лиц, подлежащих призыву на военную службу;</w:t>
      </w:r>
    </w:p>
    <w:p w:rsidR="00586CC4" w:rsidRDefault="00586CC4" w:rsidP="00586CC4">
      <w:pPr>
        <w:pStyle w:val="s1"/>
        <w:shd w:val="clear" w:color="auto" w:fill="FFFFFF"/>
        <w:contextualSpacing/>
      </w:pPr>
      <w:proofErr w:type="spellStart"/>
      <w:r>
        <w:t>з</w:t>
      </w:r>
      <w:proofErr w:type="spellEnd"/>
      <w:r>
        <w:t>) заключение медицинского учреждения об отсутствии у гражданина заболевания, препятствующего поступлению на муниципальную службу или ее прохождению;</w:t>
      </w:r>
    </w:p>
    <w:p w:rsidR="00586CC4" w:rsidRDefault="00586CC4" w:rsidP="00586CC4">
      <w:pPr>
        <w:pStyle w:val="s1"/>
        <w:shd w:val="clear" w:color="auto" w:fill="FFFFFF"/>
        <w:contextualSpacing/>
      </w:pPr>
      <w:r>
        <w:t>и)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8B0AF5" w:rsidRDefault="00586CC4" w:rsidP="00586CC4">
      <w:pPr>
        <w:pStyle w:val="s1"/>
        <w:shd w:val="clear" w:color="auto" w:fill="FFFFFF"/>
        <w:contextualSpacing/>
      </w:pPr>
      <w:r w:rsidRPr="00586CC4">
        <w:t>Для участия в конкурсе гражданин также дает согласие на обработку персональных данных.</w:t>
      </w:r>
    </w:p>
    <w:p w:rsidR="00871939" w:rsidRDefault="00871939" w:rsidP="00586CC4">
      <w:pPr>
        <w:pStyle w:val="s1"/>
        <w:shd w:val="clear" w:color="auto" w:fill="FFFFFF"/>
        <w:contextualSpacing/>
      </w:pPr>
    </w:p>
    <w:p w:rsidR="00031F4B" w:rsidRDefault="00031F4B" w:rsidP="00586CC4">
      <w:pPr>
        <w:pStyle w:val="s1"/>
        <w:shd w:val="clear" w:color="auto" w:fill="FFFFFF"/>
        <w:contextualSpacing/>
      </w:pPr>
    </w:p>
    <w:p w:rsidR="00871939" w:rsidRDefault="00871939" w:rsidP="00871939">
      <w:pPr>
        <w:pStyle w:val="ConsTitle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871939" w:rsidRDefault="00871939" w:rsidP="00871939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871939" w:rsidRDefault="00871939" w:rsidP="00871939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871939" w:rsidRDefault="00871939" w:rsidP="0087193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  (КОНТРАКТ)</w:t>
      </w:r>
    </w:p>
    <w:p w:rsidR="00871939" w:rsidRDefault="00871939" w:rsidP="0087193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МУНИЦИПАЛЬНЫМ СЛУЖАЩИМ АДМИНИСТРАЦИИ</w:t>
      </w:r>
    </w:p>
    <w:p w:rsidR="00871939" w:rsidRDefault="00871939" w:rsidP="0087193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ПОСЕЛКА СОЛНЦЕВО СОЛНЦЕВСКОГО РАЙОНА КУРСКОЙ ОБЛАСТИ</w:t>
      </w:r>
    </w:p>
    <w:p w:rsidR="00871939" w:rsidRDefault="00871939" w:rsidP="0087193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71939" w:rsidRDefault="00871939" w:rsidP="0087193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71939" w:rsidRDefault="00871939" w:rsidP="0087193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п. Солнцево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 ___ » ______ 2018 г.</w:t>
      </w:r>
    </w:p>
    <w:p w:rsidR="00871939" w:rsidRDefault="00871939" w:rsidP="0087193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71939" w:rsidRDefault="00871939" w:rsidP="0087193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71939" w:rsidRDefault="00871939" w:rsidP="0087193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Администрация  поселка Солнцево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района Курской области,  именуемая в дальнейшем  "Администрация",  в  лице Главы поселка Солнцево Холодова  Сергея Анатольевича,  действующего на основании Положения,  с одной стороны, и ________________________,   именуемый  в дальнейшем  "Муниципальный  служащий",  с другой стороны, заключили настоящий договор о нижеследующем:</w:t>
      </w:r>
    </w:p>
    <w:p w:rsidR="00871939" w:rsidRDefault="00871939" w:rsidP="0087193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71939" w:rsidRDefault="00871939" w:rsidP="00871939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1._____________________ назначается на должность заместителя Главы  Администрации поселка Солнцево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для выполнения обязанностей,  предусмотренных должностной инструкцией, являющейся    неотъемлемой    составной    частью   данного   договора (прилагается).</w:t>
      </w:r>
    </w:p>
    <w:p w:rsidR="00871939" w:rsidRDefault="00871939" w:rsidP="00871939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Договор является договором по основной работе.</w:t>
      </w:r>
    </w:p>
    <w:p w:rsidR="00871939" w:rsidRDefault="00871939" w:rsidP="00871939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Начало действия договора « ____ » ____ 2018 г.</w:t>
      </w:r>
    </w:p>
    <w:p w:rsidR="00871939" w:rsidRDefault="00871939" w:rsidP="00871939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Срок действия Договора: Договор является бессрочным.</w:t>
      </w:r>
    </w:p>
    <w:p w:rsidR="00871939" w:rsidRDefault="00871939" w:rsidP="00871939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5.Муниципальный  служащий принимается  на работу без испытательного срока.</w:t>
      </w:r>
    </w:p>
    <w:p w:rsidR="00871939" w:rsidRDefault="00871939" w:rsidP="0087193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Муниципальному служащему устанавливается 40-часовая рабочая неделя с пятью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распорядка.</w:t>
      </w:r>
    </w:p>
    <w:p w:rsidR="00871939" w:rsidRDefault="00871939" w:rsidP="0087193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Права и обязанности муниципального служащего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виды поощрений, порядок их применения и ответственность муниципального служащего устанавливаются в соответствии с федеральным законом, законом Курской области и принимаемым в соответствии с ними Положением о муниципальной службе  муниципального образования «поселок Солнцево»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iCs/>
          <w:sz w:val="24"/>
          <w:szCs w:val="24"/>
        </w:rPr>
        <w:t>Курской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1939" w:rsidRDefault="00871939" w:rsidP="0087193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имеет право:</w:t>
      </w:r>
    </w:p>
    <w:p w:rsidR="00871939" w:rsidRDefault="00871939" w:rsidP="0087193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письменное оформление содержания и объема должностных полномочий и создание условий для их исполнения;</w:t>
      </w:r>
    </w:p>
    <w:p w:rsidR="00871939" w:rsidRDefault="00871939" w:rsidP="0087193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принимать участие в подготовке нормативных правовых актов органов местного самоуправления в соответствии с должностными полномочиями;</w:t>
      </w:r>
    </w:p>
    <w:p w:rsidR="00871939" w:rsidRDefault="00871939" w:rsidP="0087193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запрашивать и получать в установленном порядке от органов государственной власти и местного самоуправления, предприятий, учреждений, организаций, граждан и общественных объединений необходимые для исполнения должностных обязанностей информацию и материалы;</w:t>
      </w:r>
    </w:p>
    <w:p w:rsidR="00871939" w:rsidRDefault="00871939" w:rsidP="0087193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посещать в установленном порядке для выполнения должностных полномочий предприятия, организации и учреждения независимо от форм собственности, расположенные на территории муниципального образования;</w:t>
      </w:r>
    </w:p>
    <w:p w:rsidR="00871939" w:rsidRDefault="00871939" w:rsidP="0087193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вносить предложения по совершенствованию муниципальной службы в любые инстанции;</w:t>
      </w:r>
    </w:p>
    <w:p w:rsidR="00871939" w:rsidRDefault="00871939" w:rsidP="0087193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на продвижение по службе, увеличение размера денежного содержания с учетом результатов работы, отношения к исполнению служебных обязанностей и уровня квалификации;</w:t>
      </w:r>
    </w:p>
    <w:p w:rsidR="00871939" w:rsidRDefault="00871939" w:rsidP="0087193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повышать квалификацию, проходить переподготовку, получать соответствующее образование, за счет средств местного бюджета по направлению органов местного самоуправления;</w:t>
      </w:r>
    </w:p>
    <w:p w:rsidR="00871939" w:rsidRDefault="00871939" w:rsidP="0087193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участвовать по своей инициативе в конкурсе на замещение вакантной муниципальной или государственной должности;</w:t>
      </w:r>
    </w:p>
    <w:p w:rsidR="00871939" w:rsidRDefault="00871939" w:rsidP="0087193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9) знакомиться по первому требованию со всеми материалами своего личного дела, отзывами о своей деятельности и другими документами до внесения их в личное дело, а также приобщать к личному делу свои объяснения;</w:t>
      </w:r>
    </w:p>
    <w:p w:rsidR="00871939" w:rsidRDefault="00871939" w:rsidP="0087193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обращаться в органы местного самоуправления муниципального образования, в соответствии с федеральным законодательством в суд для разрешения споров, связанных с муниципальной службой;</w:t>
      </w:r>
    </w:p>
    <w:p w:rsidR="00871939" w:rsidRDefault="00871939" w:rsidP="0087193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объединяться в профессиональные союзы;</w:t>
      </w:r>
    </w:p>
    <w:p w:rsidR="00871939" w:rsidRDefault="00871939" w:rsidP="0087193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на пенсионное обеспечение с учетом стажа муниципальной службы.</w:t>
      </w:r>
    </w:p>
    <w:p w:rsidR="00871939" w:rsidRDefault="00871939" w:rsidP="0087193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обязан:</w:t>
      </w:r>
    </w:p>
    <w:p w:rsidR="00871939" w:rsidRDefault="00871939" w:rsidP="0087193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осуществлять свои функции в пределах предоставленных ему прав и установленных должностных обязанностей, в соответствии с законодательством Российской Федерации и области, постановлениями и распоряжениями главы Администрации поселка Солнцево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области;</w:t>
      </w:r>
    </w:p>
    <w:p w:rsidR="00871939" w:rsidRDefault="00871939" w:rsidP="0087193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исполнять приказы, распоряжения и указания, вышестоящих в порядке подчиненности руководителей, изданные в пределах их должностных полномочий;</w:t>
      </w:r>
    </w:p>
    <w:p w:rsidR="00871939" w:rsidRDefault="00871939" w:rsidP="0087193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обеспечивать соблюдение и защиту прав и законных интересов граждан;</w:t>
      </w:r>
    </w:p>
    <w:p w:rsidR="00871939" w:rsidRDefault="00871939" w:rsidP="0087193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своевременно, в пределах своих должностных полномочий, рассматривать обращения в органы местного самоуправления в соответствии с поручением главы Администрации поселка Солнцево и разрешать их в порядке, установленном законодательством Российской Федерации и области, нормативными правовыми актами органов местного самоуправления;</w:t>
      </w:r>
    </w:p>
    <w:p w:rsidR="00871939" w:rsidRDefault="00871939" w:rsidP="0087193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не разглашать государственную и иную, охраняемую законом, тайну;</w:t>
      </w:r>
    </w:p>
    <w:p w:rsidR="00871939" w:rsidRDefault="00871939" w:rsidP="0087193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поддерживать уровень квалификации, необходимый для исполнения должностных обязанностей;</w:t>
      </w:r>
    </w:p>
    <w:p w:rsidR="00871939" w:rsidRDefault="00871939" w:rsidP="0087193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соблюдать нормы служебной этики, установленные правила внутреннего трудового распорядка, должностные инструкции, порядок обращения со служебной информацией;</w:t>
      </w:r>
    </w:p>
    <w:p w:rsidR="00871939" w:rsidRDefault="00871939" w:rsidP="0087193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беречь муниципальную собственность.</w:t>
      </w:r>
    </w:p>
    <w:p w:rsidR="00871939" w:rsidRDefault="00871939" w:rsidP="0087193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Администрация обязуется:</w:t>
      </w:r>
    </w:p>
    <w:p w:rsidR="00871939" w:rsidRDefault="00871939" w:rsidP="0087193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871939" w:rsidRDefault="00871939" w:rsidP="0087193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оборудовать рабочее место в соответствии с правилами охраны труда и техники безопасности;</w:t>
      </w:r>
    </w:p>
    <w:p w:rsidR="00871939" w:rsidRDefault="00871939" w:rsidP="0087193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выплачивать обусловленное договором денежное содержание и иные выплаты, предусмотренные действующим законодательством и иными нормативно - правовыми актами;</w:t>
      </w:r>
    </w:p>
    <w:p w:rsidR="00871939" w:rsidRDefault="00871939" w:rsidP="0087193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предоставлять муниципальному служащему ежегодный оплачиваемый отпуск в соответствии с настоящим договором.</w:t>
      </w:r>
    </w:p>
    <w:p w:rsidR="00871939" w:rsidRDefault="00871939" w:rsidP="0087193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Муниципальному служащему устанавливается должностной оклад согласно штатному расписанию в размере 7 </w:t>
      </w:r>
      <w:r w:rsidR="00416A1F">
        <w:rPr>
          <w:rFonts w:ascii="Times New Roman" w:hAnsi="Times New Roman" w:cs="Times New Roman"/>
          <w:sz w:val="24"/>
          <w:szCs w:val="24"/>
        </w:rPr>
        <w:t>971</w:t>
      </w:r>
      <w:r>
        <w:rPr>
          <w:rFonts w:ascii="Times New Roman" w:hAnsi="Times New Roman" w:cs="Times New Roman"/>
          <w:sz w:val="24"/>
          <w:szCs w:val="24"/>
        </w:rPr>
        <w:t xml:space="preserve"> (семь тысяч </w:t>
      </w:r>
      <w:r w:rsidR="00416A1F">
        <w:rPr>
          <w:rFonts w:ascii="Times New Roman" w:hAnsi="Times New Roman" w:cs="Times New Roman"/>
          <w:sz w:val="24"/>
          <w:szCs w:val="24"/>
        </w:rPr>
        <w:t>девятьсот семьдесят один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416A1F">
        <w:rPr>
          <w:rFonts w:ascii="Times New Roman" w:hAnsi="Times New Roman" w:cs="Times New Roman"/>
          <w:sz w:val="24"/>
          <w:szCs w:val="24"/>
        </w:rPr>
        <w:t xml:space="preserve"> рубль</w:t>
      </w:r>
      <w:r>
        <w:rPr>
          <w:rFonts w:ascii="Times New Roman" w:hAnsi="Times New Roman" w:cs="Times New Roman"/>
          <w:sz w:val="24"/>
          <w:szCs w:val="24"/>
        </w:rPr>
        <w:t xml:space="preserve"> 00 копеек в месяц. Муниципальному служащему выплачиваются ежемесячные надбавки за особые условия муниципальной службы, ежемесячное денежное поощрение, за выслугу лет к должностному окладу, премии, пособия и другие денежные выплаты в соответствии с действующим законодательством и распоряжениями главы Администрации поселка Солнцево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:rsidR="00871939" w:rsidRDefault="00871939" w:rsidP="0087193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Муниципальный служащий приступает к выполнению своих обязанностей в срок, установленный распоряжением о приеме (назначении) на работу.</w:t>
      </w:r>
    </w:p>
    <w:p w:rsidR="00871939" w:rsidRDefault="00871939" w:rsidP="0087193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Муниципальный служащий за неисполнение или ненадлежащее исполнение служебных обязанностей, а также обязательств, вытекающих из настоящего договора, нарушение правил внутреннего трудового распорядка несет ответственность в соответствии с действующим законодательством.</w:t>
      </w:r>
    </w:p>
    <w:p w:rsidR="00871939" w:rsidRDefault="00871939" w:rsidP="0087193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Споры, возникающие в связи с исполнением настоящего договора, разрешаются судом.</w:t>
      </w:r>
    </w:p>
    <w:p w:rsidR="00871939" w:rsidRDefault="00871939" w:rsidP="0087193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Условия настоящего договора могут быть пересмотрены по письменному соглашению сторон. Все необходимые изменения и дополнения излагаются в дополнительных соглашениях к настоящему договору, являющихся его неотъемлемой частью.</w:t>
      </w:r>
    </w:p>
    <w:p w:rsidR="00871939" w:rsidRDefault="00871939" w:rsidP="0087193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Настоящий договор составлен в двух экземплярах по одному для каждой из сторон,  имеющих одинаковую юридическую силу.</w:t>
      </w:r>
    </w:p>
    <w:p w:rsidR="00871939" w:rsidRDefault="00871939" w:rsidP="0087193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1939" w:rsidRDefault="00871939" w:rsidP="00871939">
      <w:pPr>
        <w:pStyle w:val="ConsNormal"/>
        <w:widowControl/>
        <w:ind w:right="0" w:firstLine="0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</w:t>
      </w:r>
      <w:r>
        <w:rPr>
          <w:rFonts w:ascii="Courier New" w:hAnsi="Courier New" w:cs="Courier New"/>
          <w:b/>
          <w:sz w:val="24"/>
          <w:szCs w:val="24"/>
        </w:rPr>
        <w:t>:</w:t>
      </w:r>
    </w:p>
    <w:p w:rsidR="00871939" w:rsidRDefault="00871939" w:rsidP="00871939">
      <w:pPr>
        <w:pStyle w:val="ConsNormal"/>
        <w:widowControl/>
        <w:ind w:right="0" w:firstLine="0"/>
        <w:jc w:val="center"/>
        <w:rPr>
          <w:rFonts w:ascii="Courier New" w:hAnsi="Courier New" w:cs="Courier New"/>
          <w:b/>
          <w:sz w:val="24"/>
          <w:szCs w:val="24"/>
        </w:rPr>
      </w:pPr>
    </w:p>
    <w:p w:rsidR="00871939" w:rsidRDefault="00871939" w:rsidP="00871939">
      <w:pPr>
        <w:pStyle w:val="ConsNormal"/>
        <w:widowControl/>
        <w:ind w:right="0" w:firstLine="0"/>
        <w:jc w:val="center"/>
        <w:rPr>
          <w:rFonts w:ascii="Courier New" w:hAnsi="Courier New" w:cs="Courier New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871939" w:rsidTr="00871939">
        <w:trPr>
          <w:trHeight w:val="2250"/>
        </w:trPr>
        <w:tc>
          <w:tcPr>
            <w:tcW w:w="4785" w:type="dxa"/>
          </w:tcPr>
          <w:p w:rsidR="00871939" w:rsidRDefault="00871939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 поселка Солнцево</w:t>
            </w:r>
          </w:p>
          <w:p w:rsidR="00871939" w:rsidRDefault="00871939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939" w:rsidRDefault="00871939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939" w:rsidRDefault="00871939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_________________   С.А.Холодов</w:t>
            </w:r>
          </w:p>
          <w:p w:rsidR="00871939" w:rsidRDefault="00871939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939" w:rsidRDefault="00871939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786" w:type="dxa"/>
          </w:tcPr>
          <w:p w:rsidR="00871939" w:rsidRDefault="00871939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Муниципальный служащий</w:t>
            </w:r>
          </w:p>
          <w:p w:rsidR="00871939" w:rsidRDefault="00871939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939" w:rsidRDefault="00871939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939" w:rsidRDefault="00871939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______________ ___________ </w:t>
            </w:r>
          </w:p>
          <w:p w:rsidR="00871939" w:rsidRDefault="0087193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871939" w:rsidRDefault="008719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939" w:rsidTr="00871939">
        <w:tc>
          <w:tcPr>
            <w:tcW w:w="4785" w:type="dxa"/>
            <w:hideMark/>
          </w:tcPr>
          <w:p w:rsidR="00871939" w:rsidRDefault="00871939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«___» __________ 2018 г</w:t>
            </w:r>
          </w:p>
          <w:p w:rsidR="00871939" w:rsidRDefault="00871939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871939" w:rsidRDefault="00871939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871939" w:rsidRDefault="0087193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871939" w:rsidRDefault="00871939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«___» ____ 2018 г.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871939" w:rsidRDefault="0087193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939" w:rsidRDefault="00871939" w:rsidP="00871939">
      <w:pPr>
        <w:pStyle w:val="ConsNormal"/>
        <w:widowControl/>
        <w:ind w:right="0" w:firstLine="0"/>
        <w:jc w:val="center"/>
      </w:pPr>
    </w:p>
    <w:p w:rsidR="00871939" w:rsidRDefault="00871939" w:rsidP="00871939">
      <w:pPr>
        <w:pStyle w:val="ConsNonformat"/>
        <w:widowControl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A057F" w:rsidRDefault="003A057F" w:rsidP="003A0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конкурсной комиссии                                             С.А.Холодов</w:t>
      </w:r>
    </w:p>
    <w:p w:rsidR="00871939" w:rsidRPr="00586CC4" w:rsidRDefault="00871939" w:rsidP="00586CC4">
      <w:pPr>
        <w:pStyle w:val="s1"/>
        <w:shd w:val="clear" w:color="auto" w:fill="FFFFFF"/>
        <w:contextualSpacing/>
      </w:pPr>
    </w:p>
    <w:sectPr w:rsidR="00871939" w:rsidRPr="00586CC4" w:rsidSect="00586CC4">
      <w:headerReference w:type="default" r:id="rId7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739" w:rsidRDefault="006D0739" w:rsidP="00E10CBD">
      <w:pPr>
        <w:spacing w:after="0" w:line="240" w:lineRule="auto"/>
      </w:pPr>
      <w:r>
        <w:separator/>
      </w:r>
    </w:p>
  </w:endnote>
  <w:endnote w:type="continuationSeparator" w:id="0">
    <w:p w:rsidR="006D0739" w:rsidRDefault="006D0739" w:rsidP="00E1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739" w:rsidRDefault="006D0739" w:rsidP="00E10CBD">
      <w:pPr>
        <w:spacing w:after="0" w:line="240" w:lineRule="auto"/>
      </w:pPr>
      <w:r>
        <w:separator/>
      </w:r>
    </w:p>
  </w:footnote>
  <w:footnote w:type="continuationSeparator" w:id="0">
    <w:p w:rsidR="006D0739" w:rsidRDefault="006D0739" w:rsidP="00E1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CBD" w:rsidRDefault="00E10C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81C"/>
    <w:rsid w:val="00031F4B"/>
    <w:rsid w:val="00042A48"/>
    <w:rsid w:val="00096290"/>
    <w:rsid w:val="000C5605"/>
    <w:rsid w:val="00105E48"/>
    <w:rsid w:val="00204FD4"/>
    <w:rsid w:val="00263875"/>
    <w:rsid w:val="002B4C3B"/>
    <w:rsid w:val="002D2B35"/>
    <w:rsid w:val="002E3DA9"/>
    <w:rsid w:val="00314679"/>
    <w:rsid w:val="00387218"/>
    <w:rsid w:val="003A057F"/>
    <w:rsid w:val="003A0597"/>
    <w:rsid w:val="003B6145"/>
    <w:rsid w:val="003D7D9A"/>
    <w:rsid w:val="00407AF2"/>
    <w:rsid w:val="00416A1F"/>
    <w:rsid w:val="004314DE"/>
    <w:rsid w:val="004B00AF"/>
    <w:rsid w:val="00584E4A"/>
    <w:rsid w:val="00586CC4"/>
    <w:rsid w:val="00684BAD"/>
    <w:rsid w:val="00696223"/>
    <w:rsid w:val="00696921"/>
    <w:rsid w:val="006D0739"/>
    <w:rsid w:val="006E1ED2"/>
    <w:rsid w:val="006F581A"/>
    <w:rsid w:val="0079500B"/>
    <w:rsid w:val="007B21A1"/>
    <w:rsid w:val="007B250C"/>
    <w:rsid w:val="007E1D76"/>
    <w:rsid w:val="007F4784"/>
    <w:rsid w:val="0086782F"/>
    <w:rsid w:val="00871939"/>
    <w:rsid w:val="008B0AF5"/>
    <w:rsid w:val="0094766D"/>
    <w:rsid w:val="00A7013C"/>
    <w:rsid w:val="00AA6680"/>
    <w:rsid w:val="00B05428"/>
    <w:rsid w:val="00B77509"/>
    <w:rsid w:val="00BB0CF8"/>
    <w:rsid w:val="00C14995"/>
    <w:rsid w:val="00C17EB9"/>
    <w:rsid w:val="00C42F65"/>
    <w:rsid w:val="00CB73B7"/>
    <w:rsid w:val="00D435A0"/>
    <w:rsid w:val="00D82FE2"/>
    <w:rsid w:val="00E10CBD"/>
    <w:rsid w:val="00ED381C"/>
    <w:rsid w:val="00F106A5"/>
    <w:rsid w:val="00F1142D"/>
    <w:rsid w:val="00F3545C"/>
    <w:rsid w:val="00F76FFA"/>
    <w:rsid w:val="00FC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0CBD"/>
  </w:style>
  <w:style w:type="paragraph" w:styleId="a5">
    <w:name w:val="footer"/>
    <w:basedOn w:val="a"/>
    <w:link w:val="a6"/>
    <w:uiPriority w:val="99"/>
    <w:semiHidden/>
    <w:unhideWhenUsed/>
    <w:rsid w:val="00E1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0CBD"/>
  </w:style>
  <w:style w:type="character" w:customStyle="1" w:styleId="apple-converted-space">
    <w:name w:val="apple-converted-space"/>
    <w:basedOn w:val="a0"/>
    <w:rsid w:val="00F76FFA"/>
  </w:style>
  <w:style w:type="character" w:styleId="a7">
    <w:name w:val="Emphasis"/>
    <w:basedOn w:val="a0"/>
    <w:uiPriority w:val="20"/>
    <w:qFormat/>
    <w:rsid w:val="00F76FFA"/>
    <w:rPr>
      <w:i/>
      <w:iCs/>
    </w:rPr>
  </w:style>
  <w:style w:type="character" w:styleId="a8">
    <w:name w:val="Hyperlink"/>
    <w:basedOn w:val="a0"/>
    <w:uiPriority w:val="99"/>
    <w:unhideWhenUsed/>
    <w:rsid w:val="008B0AF5"/>
    <w:rPr>
      <w:color w:val="0000FF" w:themeColor="hyperlink"/>
      <w:u w:val="single"/>
    </w:rPr>
  </w:style>
  <w:style w:type="paragraph" w:customStyle="1" w:styleId="s1">
    <w:name w:val="s_1"/>
    <w:basedOn w:val="a"/>
    <w:rsid w:val="00586CC4"/>
    <w:pPr>
      <w:spacing w:before="100" w:beforeAutospacing="1" w:after="100" w:afterAutospacing="1" w:line="240" w:lineRule="auto"/>
      <w:ind w:firstLine="425"/>
      <w:jc w:val="both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ConsNormal">
    <w:name w:val="ConsNormal"/>
    <w:rsid w:val="0087193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87193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87193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lna46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29</cp:revision>
  <cp:lastPrinted>2018-07-20T04:34:00Z</cp:lastPrinted>
  <dcterms:created xsi:type="dcterms:W3CDTF">2018-06-13T11:03:00Z</dcterms:created>
  <dcterms:modified xsi:type="dcterms:W3CDTF">2018-07-20T04:34:00Z</dcterms:modified>
</cp:coreProperties>
</file>